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default" w:ascii="宋体" w:hAnsi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/>
          <w:b/>
          <w:bCs/>
          <w:sz w:val="32"/>
          <w:szCs w:val="32"/>
          <w:lang w:val="en-US" w:eastAsia="zh-CN"/>
        </w:rPr>
        <w:t>重庆交通职业学院数字造价实训项目</w:t>
      </w:r>
    </w:p>
    <w:p>
      <w:pPr>
        <w:jc w:val="center"/>
        <w:rPr>
          <w:rFonts w:hint="eastAsia" w:ascii="宋体" w:hAnsi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/>
          <w:b/>
          <w:bCs/>
          <w:sz w:val="32"/>
          <w:szCs w:val="32"/>
          <w:lang w:val="en-US" w:eastAsia="zh-CN"/>
        </w:rPr>
        <w:t>评标结果公示</w:t>
      </w:r>
    </w:p>
    <w:p>
      <w:pPr>
        <w:ind w:firstLine="560" w:firstLineChars="200"/>
        <w:jc w:val="left"/>
        <w:rPr>
          <w:rFonts w:hint="eastAsia" w:ascii="宋体" w:hAnsi="宋体" w:cs="宋体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cs="宋体"/>
          <w:sz w:val="28"/>
          <w:szCs w:val="28"/>
          <w:u w:val="none"/>
          <w:lang w:val="en-US" w:eastAsia="zh-CN"/>
        </w:rPr>
        <w:t>本项目于2023年11月06日09：00在重庆交通职业学院交工楼五楼一会议室开标，经评标委员会评审，并报招标人，现公示如下：</w:t>
      </w:r>
    </w:p>
    <w:p>
      <w:pPr>
        <w:numPr>
          <w:ilvl w:val="0"/>
          <w:numId w:val="1"/>
        </w:numPr>
        <w:jc w:val="left"/>
        <w:rPr>
          <w:rFonts w:hint="eastAsia" w:ascii="宋体" w:hAnsi="宋体" w:cs="宋体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cs="宋体"/>
          <w:sz w:val="28"/>
          <w:szCs w:val="28"/>
          <w:u w:val="none"/>
          <w:lang w:val="en-US" w:eastAsia="zh-CN"/>
        </w:rPr>
        <w:t>中标情况：</w:t>
      </w:r>
    </w:p>
    <w:p>
      <w:pPr>
        <w:tabs>
          <w:tab w:val="left" w:pos="2310"/>
        </w:tabs>
        <w:spacing w:line="360" w:lineRule="auto"/>
        <w:ind w:right="420" w:rightChars="200" w:firstLine="280" w:firstLineChars="100"/>
        <w:rPr>
          <w:rFonts w:hint="eastAsia"/>
          <w:lang w:val="en-US" w:eastAsia="zh-CN"/>
        </w:rPr>
      </w:pPr>
      <w:r>
        <w:rPr>
          <w:rFonts w:hint="eastAsia" w:ascii="宋体" w:hAnsi="宋体" w:cs="宋体"/>
          <w:sz w:val="28"/>
          <w:szCs w:val="28"/>
          <w:u w:val="none"/>
          <w:lang w:val="en-US" w:eastAsia="zh-CN"/>
        </w:rPr>
        <w:t>招标人：重庆交通职业学院         联系电话：</w:t>
      </w:r>
      <w:r>
        <w:rPr>
          <w:rFonts w:hint="eastAsia" w:hAnsi="宋体" w:cs="宋体"/>
          <w:color w:val="auto"/>
          <w:sz w:val="28"/>
          <w:szCs w:val="28"/>
          <w:lang w:val="en-US" w:eastAsia="zh-CN"/>
        </w:rPr>
        <w:t>19923618015</w:t>
      </w:r>
    </w:p>
    <w:p>
      <w:pPr>
        <w:tabs>
          <w:tab w:val="left" w:pos="2310"/>
        </w:tabs>
        <w:spacing w:line="360" w:lineRule="auto"/>
        <w:ind w:right="420" w:rightChars="200" w:firstLine="560" w:firstLineChars="200"/>
        <w:rPr>
          <w:rFonts w:hint="default" w:hAnsi="宋体" w:cs="宋体"/>
          <w:sz w:val="28"/>
          <w:szCs w:val="28"/>
          <w:lang w:val="en-US" w:eastAsia="zh-CN"/>
        </w:rPr>
      </w:pPr>
      <w:r>
        <w:rPr>
          <w:rFonts w:hint="eastAsia" w:hAnsi="宋体" w:cs="宋体"/>
          <w:sz w:val="28"/>
          <w:szCs w:val="28"/>
          <w:lang w:val="en-US" w:eastAsia="zh-CN"/>
        </w:rPr>
        <w:t>招标人地址：重庆市江津区双福街道祥福大道555#</w:t>
      </w:r>
    </w:p>
    <w:p>
      <w:pPr>
        <w:numPr>
          <w:ilvl w:val="0"/>
          <w:numId w:val="0"/>
        </w:numPr>
        <w:ind w:firstLine="560" w:firstLineChars="200"/>
        <w:jc w:val="left"/>
        <w:rPr>
          <w:rFonts w:hint="eastAsia" w:ascii="宋体" w:hAnsi="宋体" w:cs="宋体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cs="宋体"/>
          <w:sz w:val="28"/>
          <w:szCs w:val="28"/>
          <w:u w:val="none"/>
          <w:lang w:val="en-US" w:eastAsia="zh-CN"/>
        </w:rPr>
        <w:t>中标人名称：</w:t>
      </w:r>
      <w:r>
        <w:rPr>
          <w:rFonts w:hint="eastAsia" w:hAnsi="宋体" w:cs="宋体"/>
          <w:sz w:val="28"/>
          <w:szCs w:val="28"/>
          <w:lang w:val="en-US" w:eastAsia="zh-CN"/>
        </w:rPr>
        <w:t>广联达科技股份有限公司</w:t>
      </w:r>
    </w:p>
    <w:p>
      <w:pPr>
        <w:numPr>
          <w:ilvl w:val="0"/>
          <w:numId w:val="0"/>
        </w:numPr>
        <w:ind w:firstLine="560" w:firstLineChars="200"/>
        <w:jc w:val="left"/>
        <w:rPr>
          <w:rFonts w:hint="eastAsia" w:hAnsi="宋体" w:cs="宋体"/>
          <w:sz w:val="28"/>
          <w:szCs w:val="28"/>
          <w:lang w:val="en-US" w:eastAsia="zh-CN"/>
        </w:rPr>
      </w:pPr>
      <w:r>
        <w:rPr>
          <w:rFonts w:hint="eastAsia" w:hAnsi="宋体" w:cs="宋体"/>
          <w:sz w:val="28"/>
          <w:szCs w:val="28"/>
          <w:lang w:val="en-US" w:eastAsia="zh-CN"/>
        </w:rPr>
        <w:t>中标金额：</w:t>
      </w:r>
      <w:r>
        <w:rPr>
          <w:rFonts w:hint="eastAsia" w:hAnsi="宋体" w:cs="宋体"/>
          <w:b/>
          <w:bCs/>
          <w:sz w:val="28"/>
          <w:szCs w:val="28"/>
          <w:lang w:val="en-US" w:eastAsia="zh-CN"/>
        </w:rPr>
        <w:t>197000.00元</w:t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eastAsia" w:hAnsi="宋体" w:cs="宋体"/>
          <w:sz w:val="28"/>
          <w:szCs w:val="28"/>
          <w:lang w:val="en-US" w:eastAsia="zh-CN"/>
        </w:rPr>
      </w:pPr>
      <w:r>
        <w:rPr>
          <w:rFonts w:hint="eastAsia" w:hAnsi="宋体" w:cs="宋体"/>
          <w:sz w:val="28"/>
          <w:szCs w:val="28"/>
          <w:lang w:val="en-US" w:eastAsia="zh-CN"/>
        </w:rPr>
        <w:t>评标基本情况</w:t>
      </w:r>
    </w:p>
    <w:p>
      <w:pPr>
        <w:numPr>
          <w:ilvl w:val="0"/>
          <w:numId w:val="0"/>
        </w:numPr>
        <w:ind w:leftChars="0"/>
        <w:jc w:val="left"/>
        <w:rPr>
          <w:rFonts w:hint="eastAsia" w:hAnsi="宋体" w:cs="宋体"/>
          <w:sz w:val="28"/>
          <w:szCs w:val="28"/>
          <w:lang w:val="en-US" w:eastAsia="zh-CN"/>
        </w:rPr>
      </w:pPr>
      <w:r>
        <w:rPr>
          <w:rFonts w:hint="eastAsia" w:hAnsi="宋体" w:cs="宋体"/>
          <w:sz w:val="28"/>
          <w:szCs w:val="28"/>
          <w:lang w:val="en-US" w:eastAsia="zh-CN"/>
        </w:rPr>
        <w:t xml:space="preserve">   评标委员会按招标文件要求，对有关投标人的投标文件进行评审，并依法推荐如下：</w:t>
      </w:r>
    </w:p>
    <w:tbl>
      <w:tblPr>
        <w:tblStyle w:val="6"/>
        <w:tblW w:w="420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85"/>
        <w:gridCol w:w="1183"/>
        <w:gridCol w:w="1766"/>
        <w:gridCol w:w="8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2361" w:type="pct"/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投标人</w:t>
            </w:r>
          </w:p>
        </w:tc>
        <w:tc>
          <w:tcPr>
            <w:tcW w:w="825" w:type="pct"/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资格审查</w:t>
            </w:r>
          </w:p>
        </w:tc>
        <w:tc>
          <w:tcPr>
            <w:tcW w:w="1232" w:type="pct"/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投标综合得分</w:t>
            </w:r>
          </w:p>
        </w:tc>
        <w:tc>
          <w:tcPr>
            <w:tcW w:w="580" w:type="pct"/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3385" w:type="dxa"/>
            <w:noWrap w:val="0"/>
            <w:vAlign w:val="top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广联达科技股份有限公司</w:t>
            </w:r>
          </w:p>
        </w:tc>
        <w:tc>
          <w:tcPr>
            <w:tcW w:w="825" w:type="pct"/>
            <w:noWrap w:val="0"/>
            <w:vAlign w:val="center"/>
          </w:tcPr>
          <w:p>
            <w:pPr>
              <w:pStyle w:val="4"/>
              <w:spacing w:line="360" w:lineRule="exact"/>
              <w:jc w:val="center"/>
              <w:rPr>
                <w:rFonts w:hint="eastAsia"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合格</w:t>
            </w:r>
          </w:p>
        </w:tc>
        <w:tc>
          <w:tcPr>
            <w:tcW w:w="1232" w:type="pct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  <w:lang w:val="en-US" w:eastAsia="zh-CN"/>
              </w:rPr>
              <w:t>88.28</w:t>
            </w:r>
          </w:p>
        </w:tc>
        <w:tc>
          <w:tcPr>
            <w:tcW w:w="580" w:type="pct"/>
            <w:noWrap w:val="0"/>
            <w:vAlign w:val="center"/>
          </w:tcPr>
          <w:p>
            <w:pPr>
              <w:pStyle w:val="4"/>
              <w:spacing w:line="360" w:lineRule="exact"/>
              <w:jc w:val="center"/>
              <w:rPr>
                <w:rFonts w:hint="eastAsia"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3385" w:type="dxa"/>
            <w:noWrap w:val="0"/>
            <w:vAlign w:val="top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重庆联呈达科技有限公司</w:t>
            </w:r>
          </w:p>
        </w:tc>
        <w:tc>
          <w:tcPr>
            <w:tcW w:w="825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hAnsi="宋体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合格</w:t>
            </w:r>
          </w:p>
        </w:tc>
        <w:tc>
          <w:tcPr>
            <w:tcW w:w="1232" w:type="pct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  <w:lang w:val="en-US" w:eastAsia="zh-CN"/>
              </w:rPr>
              <w:t>83.96</w:t>
            </w:r>
          </w:p>
        </w:tc>
        <w:tc>
          <w:tcPr>
            <w:tcW w:w="580" w:type="pct"/>
            <w:noWrap w:val="0"/>
            <w:vAlign w:val="center"/>
          </w:tcPr>
          <w:p>
            <w:pPr>
              <w:pStyle w:val="4"/>
              <w:spacing w:line="360" w:lineRule="exact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3385" w:type="dxa"/>
            <w:noWrap w:val="0"/>
            <w:vAlign w:val="top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重庆梓和泽科技有限公司</w:t>
            </w:r>
          </w:p>
        </w:tc>
        <w:tc>
          <w:tcPr>
            <w:tcW w:w="825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hAnsi="宋体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合格</w:t>
            </w:r>
          </w:p>
        </w:tc>
        <w:tc>
          <w:tcPr>
            <w:tcW w:w="1232" w:type="pct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  <w:lang w:val="en-US" w:eastAsia="zh-CN"/>
              </w:rPr>
              <w:t>82.50</w:t>
            </w:r>
          </w:p>
        </w:tc>
        <w:tc>
          <w:tcPr>
            <w:tcW w:w="580" w:type="pct"/>
            <w:noWrap w:val="0"/>
            <w:vAlign w:val="center"/>
          </w:tcPr>
          <w:p>
            <w:pPr>
              <w:pStyle w:val="4"/>
              <w:spacing w:line="360" w:lineRule="exact"/>
              <w:jc w:val="center"/>
              <w:rPr>
                <w:rFonts w:hint="eastAsia"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3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eastAsia" w:hAnsi="宋体" w:cs="宋体"/>
          <w:sz w:val="28"/>
          <w:szCs w:val="28"/>
          <w:lang w:val="en-US" w:eastAsia="zh-CN"/>
        </w:rPr>
      </w:pPr>
      <w:r>
        <w:rPr>
          <w:rFonts w:hint="eastAsia" w:hAnsi="宋体" w:cs="宋体"/>
          <w:sz w:val="28"/>
          <w:szCs w:val="28"/>
          <w:lang w:val="en-US" w:eastAsia="zh-CN"/>
        </w:rPr>
        <w:t>评标委员会成员名单：</w:t>
      </w:r>
    </w:p>
    <w:p>
      <w:pPr>
        <w:numPr>
          <w:ilvl w:val="0"/>
          <w:numId w:val="0"/>
        </w:numPr>
        <w:ind w:firstLine="280" w:firstLineChars="100"/>
        <w:jc w:val="left"/>
        <w:rPr>
          <w:rFonts w:hint="default" w:hAnsi="宋体"/>
          <w:sz w:val="28"/>
          <w:szCs w:val="28"/>
          <w:lang w:val="en-US" w:eastAsia="zh-CN"/>
        </w:rPr>
      </w:pPr>
      <w:r>
        <w:rPr>
          <w:rFonts w:hint="eastAsia" w:hAnsi="宋体"/>
          <w:sz w:val="28"/>
          <w:szCs w:val="28"/>
          <w:lang w:val="en-US" w:eastAsia="zh-CN"/>
        </w:rPr>
        <w:t>罗天宇、陈玉洁、杜玲玲、杨纪芒、苏航剑</w:t>
      </w:r>
    </w:p>
    <w:p>
      <w:pPr>
        <w:numPr>
          <w:ilvl w:val="0"/>
          <w:numId w:val="0"/>
        </w:numPr>
        <w:jc w:val="left"/>
        <w:rPr>
          <w:rFonts w:hint="default" w:hAnsi="宋体"/>
          <w:sz w:val="28"/>
          <w:szCs w:val="28"/>
          <w:lang w:val="en-US" w:eastAsia="zh-CN"/>
        </w:rPr>
      </w:pPr>
      <w:r>
        <w:rPr>
          <w:rFonts w:hint="eastAsia" w:hAnsi="宋体"/>
          <w:sz w:val="28"/>
          <w:szCs w:val="28"/>
          <w:lang w:val="en-US" w:eastAsia="zh-CN"/>
        </w:rPr>
        <w:t>四、公示时间：  2023年11月06日至2022年11月08日</w:t>
      </w:r>
    </w:p>
    <w:p>
      <w:pPr>
        <w:numPr>
          <w:ilvl w:val="0"/>
          <w:numId w:val="0"/>
        </w:numPr>
        <w:ind w:leftChars="0"/>
        <w:jc w:val="left"/>
        <w:rPr>
          <w:rFonts w:hint="eastAsia" w:hAnsi="宋体"/>
          <w:sz w:val="28"/>
          <w:szCs w:val="28"/>
          <w:lang w:val="en-US" w:eastAsia="zh-CN"/>
        </w:rPr>
      </w:pPr>
      <w:r>
        <w:rPr>
          <w:rFonts w:hint="eastAsia" w:hAnsi="宋体"/>
          <w:sz w:val="28"/>
          <w:szCs w:val="28"/>
          <w:lang w:val="en-US" w:eastAsia="zh-CN"/>
        </w:rPr>
        <w:t>五、监督部门及联系电话：</w:t>
      </w:r>
    </w:p>
    <w:p>
      <w:pPr>
        <w:numPr>
          <w:ilvl w:val="0"/>
          <w:numId w:val="0"/>
        </w:numPr>
        <w:ind w:leftChars="0"/>
        <w:jc w:val="left"/>
        <w:rPr>
          <w:rFonts w:hint="eastAsia" w:hAnsi="宋体"/>
          <w:sz w:val="28"/>
          <w:szCs w:val="28"/>
          <w:lang w:val="en-US" w:eastAsia="zh-CN"/>
        </w:rPr>
      </w:pPr>
      <w:r>
        <w:rPr>
          <w:rFonts w:hint="eastAsia" w:hAnsi="宋体"/>
          <w:sz w:val="28"/>
          <w:szCs w:val="28"/>
          <w:lang w:val="en-US" w:eastAsia="zh-CN"/>
        </w:rPr>
        <w:t xml:space="preserve">   中国共产党重庆交通职业学院纪律检查委员会</w:t>
      </w:r>
    </w:p>
    <w:p>
      <w:pPr>
        <w:numPr>
          <w:ilvl w:val="0"/>
          <w:numId w:val="0"/>
        </w:numPr>
        <w:ind w:leftChars="0" w:firstLine="480"/>
        <w:jc w:val="left"/>
        <w:rPr>
          <w:rFonts w:hint="eastAsia" w:hAnsi="宋体"/>
          <w:sz w:val="28"/>
          <w:szCs w:val="28"/>
          <w:lang w:val="en-US" w:eastAsia="zh-CN"/>
        </w:rPr>
      </w:pPr>
      <w:r>
        <w:rPr>
          <w:rFonts w:hint="eastAsia" w:hAnsi="宋体"/>
          <w:sz w:val="28"/>
          <w:szCs w:val="28"/>
          <w:lang w:val="en-US" w:eastAsia="zh-CN"/>
        </w:rPr>
        <w:t>联系电话：13808333427</w:t>
      </w:r>
    </w:p>
    <w:p>
      <w:pPr>
        <w:numPr>
          <w:ilvl w:val="0"/>
          <w:numId w:val="0"/>
        </w:numPr>
        <w:ind w:leftChars="0" w:firstLine="5392" w:firstLineChars="1926"/>
        <w:jc w:val="left"/>
        <w:rPr>
          <w:rFonts w:hint="default"/>
          <w:lang w:val="en-US" w:eastAsia="zh-CN"/>
        </w:rPr>
      </w:pPr>
      <w:r>
        <w:rPr>
          <w:rFonts w:hint="eastAsia" w:hAnsi="宋体"/>
          <w:sz w:val="28"/>
          <w:szCs w:val="28"/>
          <w:lang w:val="en-US" w:eastAsia="zh-CN"/>
        </w:rPr>
        <w:t>2023年11月06日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7D47538"/>
    <w:multiLevelType w:val="singleLevel"/>
    <w:tmpl w:val="F7D4753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M3ZDhkZTYzZmVhYzU3MjllZTUzMzM2NDQzMWUxNzEifQ=="/>
  </w:docVars>
  <w:rsids>
    <w:rsidRoot w:val="00000000"/>
    <w:rsid w:val="01094163"/>
    <w:rsid w:val="033E695C"/>
    <w:rsid w:val="03D30A77"/>
    <w:rsid w:val="05882122"/>
    <w:rsid w:val="0ABC12EE"/>
    <w:rsid w:val="12137334"/>
    <w:rsid w:val="14E865E0"/>
    <w:rsid w:val="1A9C1798"/>
    <w:rsid w:val="238F42CC"/>
    <w:rsid w:val="23BF3579"/>
    <w:rsid w:val="27765E26"/>
    <w:rsid w:val="2E113D2C"/>
    <w:rsid w:val="310043E0"/>
    <w:rsid w:val="32FD5DEB"/>
    <w:rsid w:val="336B0809"/>
    <w:rsid w:val="393E4FE8"/>
    <w:rsid w:val="3F213F04"/>
    <w:rsid w:val="41D7434F"/>
    <w:rsid w:val="4B0215FB"/>
    <w:rsid w:val="4B284977"/>
    <w:rsid w:val="54C75938"/>
    <w:rsid w:val="580100D3"/>
    <w:rsid w:val="58685DFA"/>
    <w:rsid w:val="5CCB7FE8"/>
    <w:rsid w:val="67F8357A"/>
    <w:rsid w:val="68BD04F0"/>
    <w:rsid w:val="6CF16284"/>
    <w:rsid w:val="75CE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tabs>
        <w:tab w:val="left" w:pos="3360"/>
      </w:tabs>
      <w:snapToGrid w:val="0"/>
      <w:spacing w:before="312" w:beforeLines="100" w:beforeAutospacing="0" w:after="156" w:afterLines="50" w:afterAutospacing="0" w:line="800" w:lineRule="atLeast"/>
      <w:jc w:val="center"/>
      <w:outlineLvl w:val="0"/>
    </w:pPr>
    <w:rPr>
      <w:rFonts w:eastAsia="黑体"/>
      <w:sz w:val="44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semiHidden/>
    <w:unhideWhenUsed/>
    <w:qFormat/>
    <w:uiPriority w:val="99"/>
    <w:pPr>
      <w:spacing w:after="120"/>
    </w:pPr>
  </w:style>
  <w:style w:type="paragraph" w:styleId="4">
    <w:name w:val="Plain Text"/>
    <w:basedOn w:val="1"/>
    <w:qFormat/>
    <w:uiPriority w:val="0"/>
    <w:rPr>
      <w:rFonts w:ascii="宋体" w:hAnsi="Courier New"/>
      <w:szCs w:val="21"/>
    </w:rPr>
  </w:style>
  <w:style w:type="paragraph" w:styleId="5">
    <w:name w:val="Body Text First Indent"/>
    <w:basedOn w:val="3"/>
    <w:unhideWhenUsed/>
    <w:qFormat/>
    <w:uiPriority w:val="0"/>
    <w:pPr>
      <w:ind w:firstLine="420" w:firstLineChars="100"/>
    </w:p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347</Words>
  <Characters>413</Characters>
  <Lines>0</Lines>
  <Paragraphs>0</Paragraphs>
  <TotalTime>1</TotalTime>
  <ScaleCrop>false</ScaleCrop>
  <LinksUpToDate>false</LinksUpToDate>
  <CharactersWithSpaces>430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2022-04-23T00:34:00Z</dcterms:created>
  <dc:creator>goyong</dc:creator>
  <cp:lastModifiedBy>化羽成风</cp:lastModifiedBy>
  <dcterms:modified xsi:type="dcterms:W3CDTF">2023-11-30T08:26:08Z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EC3DD2908DAB4E82BD64F203173005F9_13</vt:lpwstr>
  </property>
</Properties>
</file>